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 xml:space="preserve">Методическая разработка </w:t>
      </w:r>
    </w:p>
    <w:p w:rsidR="00B60FF9" w:rsidRDefault="00B60FF9" w:rsidP="00B60FF9">
      <w:pPr>
        <w:pStyle w:val="a3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групповой консультации</w:t>
      </w:r>
      <w:bookmarkStart w:id="0" w:name="_GoBack"/>
      <w:bookmarkEnd w:id="0"/>
    </w:p>
    <w:p w:rsidR="00B60FF9" w:rsidRDefault="00B60FF9" w:rsidP="00B60FF9">
      <w:pPr>
        <w:pStyle w:val="a3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 xml:space="preserve">«Возрастные особенности обучающихся. </w:t>
      </w:r>
    </w:p>
    <w:p w:rsidR="00B60FF9" w:rsidRDefault="00B60FF9" w:rsidP="00B60FF9">
      <w:pPr>
        <w:pStyle w:val="a3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Их учёт в учебном процессе»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jc w:val="righ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Составитель: </w:t>
      </w:r>
      <w:r>
        <w:rPr>
          <w:bCs/>
          <w:color w:val="000000"/>
          <w:sz w:val="27"/>
          <w:szCs w:val="27"/>
        </w:rPr>
        <w:t>Ежов А.В</w:t>
      </w:r>
      <w:r>
        <w:rPr>
          <w:color w:val="000000"/>
          <w:sz w:val="27"/>
          <w:szCs w:val="27"/>
        </w:rPr>
        <w:t>.</w:t>
      </w:r>
    </w:p>
    <w:p w:rsidR="00B60FF9" w:rsidRDefault="00B60FF9" w:rsidP="00B60FF9">
      <w:pPr>
        <w:pStyle w:val="a3"/>
        <w:shd w:val="clear" w:color="auto" w:fill="FFFFFF"/>
        <w:jc w:val="righ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педагог-психолог </w:t>
      </w:r>
    </w:p>
    <w:p w:rsidR="00B60FF9" w:rsidRDefault="00B60FF9" w:rsidP="00B60FF9">
      <w:pPr>
        <w:pStyle w:val="a3"/>
        <w:shd w:val="clear" w:color="auto" w:fill="FFFFFF"/>
        <w:jc w:val="righ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МБУ ДО </w:t>
      </w:r>
      <w:r>
        <w:rPr>
          <w:color w:val="000000"/>
          <w:sz w:val="27"/>
          <w:szCs w:val="27"/>
        </w:rPr>
        <w:t>«ЦВР «Истоки</w:t>
      </w:r>
      <w:r>
        <w:rPr>
          <w:color w:val="000000"/>
          <w:sz w:val="27"/>
          <w:szCs w:val="27"/>
        </w:rPr>
        <w:t xml:space="preserve">» </w:t>
      </w:r>
    </w:p>
    <w:p w:rsidR="00B60FF9" w:rsidRDefault="00B60FF9" w:rsidP="00B60FF9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Челябинск</w:t>
      </w:r>
    </w:p>
    <w:p w:rsidR="00B60FF9" w:rsidRDefault="00B60FF9" w:rsidP="00B60FF9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</w:p>
    <w:p w:rsidR="00B60FF9" w:rsidRDefault="00B60FF9" w:rsidP="00B60FF9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</w:p>
    <w:p w:rsidR="00B60FF9" w:rsidRDefault="00B60FF9" w:rsidP="00B60FF9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</w:p>
    <w:p w:rsidR="00B60FF9" w:rsidRDefault="00B60FF9" w:rsidP="00B60FF9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</w:p>
    <w:p w:rsidR="00B60FF9" w:rsidRDefault="00B60FF9" w:rsidP="00B60FF9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</w:p>
    <w:p w:rsidR="00B60FF9" w:rsidRDefault="00B60FF9" w:rsidP="00B60FF9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</w:p>
    <w:p w:rsidR="00B60FF9" w:rsidRDefault="00B60FF9" w:rsidP="00B60FF9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</w:p>
    <w:p w:rsidR="00B60FF9" w:rsidRDefault="00B60FF9" w:rsidP="00B60FF9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</w:p>
    <w:p w:rsidR="00B60FF9" w:rsidRDefault="00B60FF9" w:rsidP="00B60FF9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</w:p>
    <w:p w:rsidR="00B60FF9" w:rsidRDefault="00B60FF9" w:rsidP="00B60FF9">
      <w:pPr>
        <w:pStyle w:val="a3"/>
        <w:shd w:val="clear" w:color="auto" w:fill="FFFFFF"/>
        <w:jc w:val="right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B60FF9" w:rsidRPr="00B60FF9" w:rsidRDefault="00B60FF9" w:rsidP="00B60FF9">
      <w:pPr>
        <w:pStyle w:val="a3"/>
        <w:rPr>
          <w:b/>
          <w:bCs/>
          <w:color w:val="000000"/>
          <w:sz w:val="27"/>
          <w:szCs w:val="27"/>
        </w:rPr>
      </w:pPr>
    </w:p>
    <w:p w:rsidR="00B60FF9" w:rsidRPr="00B60FF9" w:rsidRDefault="00B60FF9" w:rsidP="00B60FF9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B60FF9">
        <w:rPr>
          <w:b/>
          <w:bCs/>
          <w:color w:val="000000"/>
          <w:sz w:val="27"/>
          <w:szCs w:val="27"/>
        </w:rPr>
        <w:t>Методическая разработка</w:t>
      </w:r>
      <w:r>
        <w:rPr>
          <w:b/>
          <w:bCs/>
          <w:color w:val="000000"/>
          <w:sz w:val="27"/>
          <w:szCs w:val="27"/>
        </w:rPr>
        <w:t xml:space="preserve"> </w:t>
      </w:r>
      <w:r w:rsidRPr="00B60FF9">
        <w:rPr>
          <w:b/>
          <w:bCs/>
          <w:color w:val="000000"/>
          <w:sz w:val="27"/>
          <w:szCs w:val="27"/>
        </w:rPr>
        <w:t>групповой консультации</w:t>
      </w:r>
    </w:p>
    <w:p w:rsidR="00B60FF9" w:rsidRDefault="00B60FF9" w:rsidP="00B60FF9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B60FF9">
        <w:rPr>
          <w:b/>
          <w:bCs/>
          <w:color w:val="000000"/>
          <w:sz w:val="27"/>
          <w:szCs w:val="27"/>
        </w:rPr>
        <w:t>«Возрастные особенности обучающихся.</w:t>
      </w:r>
      <w:r>
        <w:rPr>
          <w:b/>
          <w:bCs/>
          <w:color w:val="000000"/>
          <w:sz w:val="27"/>
          <w:szCs w:val="27"/>
        </w:rPr>
        <w:t xml:space="preserve"> </w:t>
      </w:r>
      <w:r w:rsidRPr="00B60FF9">
        <w:rPr>
          <w:b/>
          <w:bCs/>
          <w:color w:val="000000"/>
          <w:sz w:val="27"/>
          <w:szCs w:val="27"/>
        </w:rPr>
        <w:t>Их учёт в учебном процессе»</w:t>
      </w:r>
    </w:p>
    <w:p w:rsidR="00B60FF9" w:rsidRDefault="00B60FF9" w:rsidP="00B60FF9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60FF9" w:rsidRPr="00B60FF9" w:rsidRDefault="00B60FF9" w:rsidP="00B60FF9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Цель: </w:t>
      </w:r>
      <w:r>
        <w:rPr>
          <w:color w:val="000000"/>
          <w:sz w:val="27"/>
          <w:szCs w:val="27"/>
        </w:rPr>
        <w:t>информирование педагогов об индивидуальных возрастных особенностях для их учёта в процессе построения стратегий воспитания и обучения.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Задачи: 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определение возрастных периодов;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характеризация</w:t>
      </w:r>
      <w:proofErr w:type="spellEnd"/>
      <w:r>
        <w:rPr>
          <w:color w:val="000000"/>
          <w:sz w:val="27"/>
          <w:szCs w:val="27"/>
        </w:rPr>
        <w:t xml:space="preserve"> каждого возрастного периода;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рассмотрение способов построения стратегии обучения и воспитания в каждом возрастном периоде.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учащийся имеет индивидуальные личностные характеристики (индивидуально-личностные способности, интеллектуальная деятельность, уровень самооценки, работоспособности и т.д.). Тем не менее, всем ученикам в каждом возрастном периоде характерны общие черты.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Существует множество возрастных периодизаций. Авторами их являются П.П. </w:t>
      </w:r>
      <w:proofErr w:type="spellStart"/>
      <w:r>
        <w:rPr>
          <w:color w:val="000000"/>
          <w:sz w:val="27"/>
          <w:szCs w:val="27"/>
        </w:rPr>
        <w:t>Блонский</w:t>
      </w:r>
      <w:proofErr w:type="spellEnd"/>
      <w:r>
        <w:rPr>
          <w:color w:val="000000"/>
          <w:sz w:val="27"/>
          <w:szCs w:val="27"/>
        </w:rPr>
        <w:t xml:space="preserve">, Л.С. Выготский, Д.Б. </w:t>
      </w:r>
      <w:proofErr w:type="spellStart"/>
      <w:r>
        <w:rPr>
          <w:color w:val="000000"/>
          <w:sz w:val="27"/>
          <w:szCs w:val="27"/>
        </w:rPr>
        <w:t>Эльконин</w:t>
      </w:r>
      <w:proofErr w:type="spellEnd"/>
      <w:r>
        <w:rPr>
          <w:color w:val="000000"/>
          <w:sz w:val="27"/>
          <w:szCs w:val="27"/>
        </w:rPr>
        <w:t>, Ж. Пиаже. Мы же используем общепринятую периодизацию</w:t>
      </w:r>
      <w:r>
        <w:rPr>
          <w:color w:val="000000"/>
          <w:sz w:val="27"/>
          <w:szCs w:val="27"/>
        </w:rPr>
        <w:t>, с учетом контингента учащихся Центра</w:t>
      </w:r>
      <w:r>
        <w:rPr>
          <w:color w:val="000000"/>
          <w:sz w:val="27"/>
          <w:szCs w:val="27"/>
        </w:rPr>
        <w:t>: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) дошкольный возраст (5-7 лет);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) младший школьный возраст (7-11 лет);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) подростковый возраст (11-15 лет);</w:t>
      </w:r>
    </w:p>
    <w:p w:rsidR="00B60FF9" w:rsidRDefault="00B60FF9" w:rsidP="00B60FF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) ранняя юность (15-18 лет);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Наша задача: определить особенности ребёнка согласно его возрастному периоду, и использовать эти особенности для эффективного построения учебной и воспитательной деятельности. 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60FF9" w:rsidRDefault="00B60FF9" w:rsidP="00B60FF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</w:t>
      </w:r>
      <w:r>
        <w:rPr>
          <w:color w:val="000000"/>
          <w:sz w:val="27"/>
          <w:szCs w:val="27"/>
        </w:rPr>
        <w:t xml:space="preserve"> период </w:t>
      </w:r>
      <w:r>
        <w:rPr>
          <w:color w:val="000000"/>
          <w:sz w:val="27"/>
          <w:szCs w:val="27"/>
        </w:rPr>
        <w:t>– дошкольный возраст (5-7 лет).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Чем характеризуется</w:t>
      </w:r>
      <w:r>
        <w:rPr>
          <w:color w:val="000000"/>
          <w:sz w:val="27"/>
          <w:szCs w:val="27"/>
        </w:rPr>
        <w:t>: ведущая деятельность – игра, посредствам которой происходит овладение другими видами деятельности; складывается новая социальная ситуация развития, возникают важные новообразования в психической и личностной сферах, происходит интенсивное интеллектуальное развитие ребенка, формируется готовность к обучению в школе.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Формирующиеся новообразования: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творческая деятельность – способность преобразовывать окружающую действительность, создавать новое. Проявляется это в конструкционных играх, технической и художественном творчестве;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единая интеллектуальная деятельность – объединение внешних и внутренних воздействий;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возникает и начинает успешно функционировать внутренняя речь как средство мышления, появляется опосредованное определенными представлениями произвольное поведение;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осознание норм и правил ребёнком. Они начинают управлять его поведением, ориентировать действия на произвольные и морально регулируемые поступки;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5) возникновение первичных моральных установок, различение того, что является хорошим и плохим;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6) возникновение мировоззрения – попытки упорядочить, понять закономерности окружающего мира.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Как выстраивать деятельность: 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этом возрасте ребёнок запоминает информацию, если может её прочувствовать – увидеть конкретный образ, услышать, дотронуться. Следовательно, для работы с дошкольниками следует подготавливать наглядный иллюстрационный материал, звуковое сопровождение, макеты и игрушки, а также: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использовать игровую форму работы;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менять вид деятельности каждые 15-20 минут из-за низкой концентрации внимания детей; 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хвалить и оценивать его достижения, не </w:t>
      </w:r>
      <w:proofErr w:type="spellStart"/>
      <w:r>
        <w:rPr>
          <w:color w:val="000000"/>
          <w:sz w:val="27"/>
          <w:szCs w:val="27"/>
        </w:rPr>
        <w:t>акцентируясь</w:t>
      </w:r>
      <w:proofErr w:type="spellEnd"/>
      <w:r>
        <w:rPr>
          <w:color w:val="000000"/>
          <w:sz w:val="27"/>
          <w:szCs w:val="27"/>
        </w:rPr>
        <w:t xml:space="preserve"> на неудачах, ошибках.</w:t>
      </w:r>
    </w:p>
    <w:p w:rsidR="00411578" w:rsidRDefault="00411578" w:rsidP="00B60FF9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411578" w:rsidRDefault="00411578" w:rsidP="00B60FF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Второй</w:t>
      </w:r>
      <w:r w:rsidR="00B60FF9">
        <w:rPr>
          <w:color w:val="000000"/>
          <w:sz w:val="27"/>
          <w:szCs w:val="27"/>
        </w:rPr>
        <w:t xml:space="preserve"> период – младший школьник.</w:t>
      </w:r>
    </w:p>
    <w:p w:rsidR="00B60FF9" w:rsidRPr="00411578" w:rsidRDefault="00B60FF9" w:rsidP="00B60FF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Чем характеризуется</w:t>
      </w:r>
      <w:r>
        <w:rPr>
          <w:color w:val="000000"/>
          <w:sz w:val="27"/>
          <w:szCs w:val="27"/>
        </w:rPr>
        <w:t>: готовность к учебной деятельности (уровнем физиологического, психического, интеллектуального развития, который определяет способность учиться). Готовность к взятию на себя новых обязанностей, которая лежит в основе учебной мотивации младшего школьника.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Активное формирование эстетического восприятия, творчества и нравственно-эстетического отношения к жизни, закрепляемое в более или менее неизменном виде на всю жизнь; развитие форм мышления, которые обеспечивают дальнейшее усвоение различных знаний.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Трудности младшего школьника в данный период: новый режим дня, жизни, смена главенствующих авторитетов, новые отноше</w:t>
      </w:r>
      <w:r w:rsidR="00411578">
        <w:rPr>
          <w:color w:val="000000"/>
          <w:sz w:val="27"/>
          <w:szCs w:val="27"/>
        </w:rPr>
        <w:t>ния с одноклассниками в школе и педагогом</w:t>
      </w:r>
      <w:r>
        <w:rPr>
          <w:color w:val="000000"/>
          <w:sz w:val="27"/>
          <w:szCs w:val="27"/>
        </w:rPr>
        <w:t xml:space="preserve">, апатия, связанная с невозможностью преодолеть эти трудности. </w:t>
      </w:r>
    </w:p>
    <w:p w:rsidR="00B60FF9" w:rsidRDefault="00411578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этом педагог</w:t>
      </w:r>
      <w:r w:rsidR="00B60FF9">
        <w:rPr>
          <w:color w:val="000000"/>
          <w:sz w:val="27"/>
          <w:szCs w:val="27"/>
        </w:rPr>
        <w:t xml:space="preserve"> обязательно должен учитывать особенности младшего школьника: произвольность, внутренний план действий и рефлексию, которая проявляется при столкновении с различными дисциплинами.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Как выстраивать деятельность: 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Самоорганизовыват</w:t>
      </w:r>
      <w:r w:rsidR="00411578">
        <w:rPr>
          <w:color w:val="000000"/>
          <w:sz w:val="27"/>
          <w:szCs w:val="27"/>
        </w:rPr>
        <w:t>ь</w:t>
      </w:r>
      <w:proofErr w:type="spellEnd"/>
      <w:r w:rsidR="00411578">
        <w:rPr>
          <w:color w:val="000000"/>
          <w:sz w:val="27"/>
          <w:szCs w:val="27"/>
        </w:rPr>
        <w:t xml:space="preserve"> и </w:t>
      </w:r>
      <w:proofErr w:type="spellStart"/>
      <w:r w:rsidR="00411578">
        <w:rPr>
          <w:color w:val="000000"/>
          <w:sz w:val="27"/>
          <w:szCs w:val="27"/>
        </w:rPr>
        <w:t>самодисциплинировать</w:t>
      </w:r>
      <w:proofErr w:type="spellEnd"/>
      <w:r w:rsidR="00411578">
        <w:rPr>
          <w:color w:val="000000"/>
          <w:sz w:val="27"/>
          <w:szCs w:val="27"/>
        </w:rPr>
        <w:t xml:space="preserve"> учащегося</w:t>
      </w:r>
      <w:r>
        <w:rPr>
          <w:color w:val="000000"/>
          <w:sz w:val="27"/>
          <w:szCs w:val="27"/>
        </w:rPr>
        <w:t xml:space="preserve"> посредствам групповых игр, вызывания любопытства, интереса к всевозможным творческим занятиям. 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Координировать и организовывать правильный режим дня.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Привлекать родителей к совместным воспитательным мероприятиям.</w:t>
      </w:r>
    </w:p>
    <w:p w:rsidR="00411578" w:rsidRDefault="00411578" w:rsidP="00B60FF9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411578" w:rsidRDefault="00411578" w:rsidP="00B60FF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Третий</w:t>
      </w:r>
      <w:r w:rsidR="00B60FF9">
        <w:rPr>
          <w:color w:val="000000"/>
          <w:sz w:val="27"/>
          <w:szCs w:val="27"/>
        </w:rPr>
        <w:t xml:space="preserve"> этап – подростковый возраст. 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Чем характеризуется:</w:t>
      </w:r>
      <w:r>
        <w:rPr>
          <w:color w:val="000000"/>
          <w:sz w:val="27"/>
          <w:szCs w:val="27"/>
        </w:rPr>
        <w:t xml:space="preserve"> главная деятельность – общение со сверстниками; ведущие виды деятельности – учебная, общественно-организационная, спортивная, творческая, трудовая. Подросток приобретает социальный, трудовой опыт, а также познаёт себя в системе моральных, эстетических общественных отношений. 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Д.И. </w:t>
      </w:r>
      <w:proofErr w:type="spellStart"/>
      <w:r>
        <w:rPr>
          <w:color w:val="000000"/>
          <w:sz w:val="27"/>
          <w:szCs w:val="27"/>
        </w:rPr>
        <w:t>Фельдштейн</w:t>
      </w:r>
      <w:proofErr w:type="spellEnd"/>
      <w:r>
        <w:rPr>
          <w:color w:val="000000"/>
          <w:sz w:val="27"/>
          <w:szCs w:val="27"/>
        </w:rPr>
        <w:t xml:space="preserve"> в своих исследованиях обнаружил, что повышение самопознания зависит от того, что происходит замена общей позиции «Я по </w:t>
      </w:r>
      <w:r>
        <w:rPr>
          <w:color w:val="000000"/>
          <w:sz w:val="27"/>
          <w:szCs w:val="27"/>
        </w:rPr>
        <w:lastRenderedPageBreak/>
        <w:t>отношению к обществу» на две, следующие друг за другом позиции «Я в обществе» и «Я и общество». Также он выделяет три стадии подросткового периода: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локально-капризную (10-11 лет) – проявляется потребность в признании взрослых;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«право-значимую» (12-13 лет) – обусловленная потребностью в социальном признании, которая обнаруживается в речевой форме «я тоже имею право, я могу, я должен»;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«утверждающе-действенную» (14-15 лет) – возникает готовность показать себя, выразить свои силы.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выстраивать деятельность</w:t>
      </w:r>
      <w:r>
        <w:rPr>
          <w:color w:val="000000"/>
          <w:sz w:val="27"/>
          <w:szCs w:val="27"/>
        </w:rPr>
        <w:t>: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Принимать во внимание интересы к различным видам деятельности, представителям другого пола и общению с ними.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Учитывать обостренное чувство собственного достоинства, чувства симпатии и антипатии. 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Достигать четкого понимания детьми целей их деятельности, а также активизировать психологические механизмы стимулирования.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Поддерживать в подростке позицию его исключительности, что может усиливать познавательную мотивацию.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Содержание учебной деятельности должно вводиться в современные условия общественно-экономических и социально-бытовых отношений.</w:t>
      </w:r>
    </w:p>
    <w:p w:rsidR="00411578" w:rsidRDefault="00411578" w:rsidP="00B60FF9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411578" w:rsidRDefault="00411578" w:rsidP="00B60FF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Четвертый</w:t>
      </w:r>
      <w:r w:rsidR="00B60FF9">
        <w:rPr>
          <w:color w:val="000000"/>
          <w:sz w:val="27"/>
          <w:szCs w:val="27"/>
        </w:rPr>
        <w:t xml:space="preserve"> период – ранняя юность. 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Чем характеризуется:</w:t>
      </w:r>
      <w:r w:rsidR="00ED24FF">
        <w:rPr>
          <w:color w:val="000000"/>
          <w:sz w:val="27"/>
          <w:szCs w:val="27"/>
        </w:rPr>
        <w:t xml:space="preserve"> в</w:t>
      </w:r>
      <w:r>
        <w:rPr>
          <w:color w:val="000000"/>
          <w:sz w:val="27"/>
          <w:szCs w:val="27"/>
        </w:rPr>
        <w:t xml:space="preserve"> этот период ключевое значение приобретает ценностно-ориентационная активность, которая обусловлена стремлением к независимости.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Основными компонентами этого периода являются дружба, доверительные отношения, которые иногда переходят в более глубокие чувства, такие как любовь.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Старшеклассники пытаются определить дальнейшую стратегию в жизни, выбирают учебные заведения. У них возникает потребность в самоопределении. Чаще всего выбор определенного вида деятельности продиктован не столько склонностью к какому-либо предмету, сколько практической выгодой этой профессии.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Наиболее главное психологическое новообразование этого возраста – это умение старшеклассника планировать свою дальнейшую жизнь, а также искать и находить средства для ее реализации (Д.И. </w:t>
      </w:r>
      <w:proofErr w:type="spellStart"/>
      <w:r>
        <w:rPr>
          <w:color w:val="000000"/>
          <w:sz w:val="27"/>
          <w:szCs w:val="27"/>
        </w:rPr>
        <w:t>Фельдштейн</w:t>
      </w:r>
      <w:proofErr w:type="spellEnd"/>
      <w:r>
        <w:rPr>
          <w:color w:val="000000"/>
          <w:sz w:val="27"/>
          <w:szCs w:val="27"/>
        </w:rPr>
        <w:t>). Повышается уровень ценностно-мотивационной сферы, возрастает авторитет родителей, участвующих в личностном самоопределении школьника.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этот период происходит становление завершающего этапа созревания личности, который характеризуется выражением профессиональных интересов, развитием теоретического мышления, самовоспитанием, развитием умения рефлексировать, формированием уровня притязания.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выстраивать деятельность: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Приобщать личность к общественным ценностям и стимулировать к выбору личных.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Поддерживать свободу личности в выборе целей и путей их достижения, своевременно корректировать и направлять.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Чётко ставьте цели перед подростком: чего хотим добиться, какими знаниями обладать.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возможности, определяйте прикла</w:t>
      </w:r>
      <w:r w:rsidR="00411578">
        <w:rPr>
          <w:color w:val="000000"/>
          <w:sz w:val="27"/>
          <w:szCs w:val="27"/>
        </w:rPr>
        <w:t>дную направленность обучения. (</w:t>
      </w:r>
      <w:r>
        <w:rPr>
          <w:color w:val="000000"/>
          <w:sz w:val="27"/>
          <w:szCs w:val="27"/>
        </w:rPr>
        <w:t>Зачем мне это надо знать, как я это применю в жизни?).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Позитивно, регулярно поддерживайте подростка. Доброе слово и дельный совет лучше порицания.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как ведущая деятельность подростка – общение, группирование, обучение должно происходить через общение. Оценит</w:t>
      </w:r>
      <w:r w:rsidR="00E63C09">
        <w:rPr>
          <w:color w:val="000000"/>
          <w:sz w:val="27"/>
          <w:szCs w:val="27"/>
        </w:rPr>
        <w:t>е положительные действия учащегося</w:t>
      </w:r>
      <w:r>
        <w:rPr>
          <w:color w:val="000000"/>
          <w:sz w:val="27"/>
          <w:szCs w:val="27"/>
        </w:rPr>
        <w:t>, спросите мнение по предмету, обсудите с ним предмет.</w:t>
      </w:r>
    </w:p>
    <w:p w:rsidR="00B60FF9" w:rsidRDefault="00B60FF9" w:rsidP="00B60FF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сравнивайте результаты обучения вашег</w:t>
      </w:r>
      <w:r w:rsidR="00E63C09">
        <w:rPr>
          <w:color w:val="000000"/>
          <w:sz w:val="27"/>
          <w:szCs w:val="27"/>
        </w:rPr>
        <w:t>о подростка с ребятами из группы</w:t>
      </w:r>
      <w:r>
        <w:rPr>
          <w:color w:val="000000"/>
          <w:sz w:val="27"/>
          <w:szCs w:val="27"/>
        </w:rPr>
        <w:t>, это может привести к раздражению</w:t>
      </w:r>
      <w:r w:rsidR="00E63C09">
        <w:rPr>
          <w:color w:val="000000"/>
          <w:sz w:val="27"/>
          <w:szCs w:val="27"/>
        </w:rPr>
        <w:t>.</w:t>
      </w:r>
    </w:p>
    <w:p w:rsidR="007833AB" w:rsidRDefault="007833AB"/>
    <w:sectPr w:rsidR="0078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F3340"/>
    <w:multiLevelType w:val="multilevel"/>
    <w:tmpl w:val="A6C8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EA"/>
    <w:rsid w:val="00411578"/>
    <w:rsid w:val="007833AB"/>
    <w:rsid w:val="009B03EA"/>
    <w:rsid w:val="00B60FF9"/>
    <w:rsid w:val="00E63C09"/>
    <w:rsid w:val="00E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52C0E-A11F-4F92-9D1E-3EA27A6A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57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8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8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a.ve@mail.ru</dc:creator>
  <cp:keywords/>
  <dc:description/>
  <cp:lastModifiedBy>a.ve@mail.ru</cp:lastModifiedBy>
  <cp:revision>4</cp:revision>
  <dcterms:created xsi:type="dcterms:W3CDTF">2019-08-13T09:03:00Z</dcterms:created>
  <dcterms:modified xsi:type="dcterms:W3CDTF">2019-08-13T09:25:00Z</dcterms:modified>
</cp:coreProperties>
</file>